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F0C66" w:rsidRPr="009176F6" w:rsidRDefault="00A60F4B" w:rsidP="00DF0C66">
      <w:pPr>
        <w:jc w:val="center"/>
        <w:rPr>
          <w:rFonts w:ascii="Arial" w:hAnsi="Arial" w:cs="Arial"/>
          <w:b/>
          <w:sz w:val="32"/>
          <w:szCs w:val="32"/>
        </w:rPr>
      </w:pPr>
      <w:r w:rsidRPr="009176F6">
        <w:rPr>
          <w:rFonts w:ascii="Arial" w:hAnsi="Arial" w:cs="Arial"/>
          <w:b/>
          <w:sz w:val="32"/>
          <w:szCs w:val="32"/>
        </w:rPr>
        <w:t>АДМИНИСТРАЦИЯ</w:t>
      </w:r>
    </w:p>
    <w:p w:rsidR="00DF0C66" w:rsidRPr="009176F6" w:rsidRDefault="00A60F4B" w:rsidP="00DF0C66">
      <w:pPr>
        <w:jc w:val="center"/>
        <w:rPr>
          <w:rFonts w:ascii="Arial" w:hAnsi="Arial" w:cs="Arial"/>
          <w:b/>
          <w:sz w:val="32"/>
          <w:szCs w:val="32"/>
        </w:rPr>
      </w:pPr>
      <w:r w:rsidRPr="009176F6">
        <w:rPr>
          <w:rFonts w:ascii="Arial" w:hAnsi="Arial" w:cs="Arial"/>
          <w:b/>
          <w:sz w:val="32"/>
          <w:szCs w:val="32"/>
        </w:rPr>
        <w:t>НОВОПОСЕЛЕНОВСКОГО СЕЛЬСОВЕТА</w:t>
      </w:r>
    </w:p>
    <w:p w:rsidR="00A60F4B" w:rsidRPr="009176F6" w:rsidRDefault="00A60F4B" w:rsidP="00DF0C66">
      <w:pPr>
        <w:jc w:val="center"/>
        <w:rPr>
          <w:rFonts w:ascii="Arial" w:hAnsi="Arial" w:cs="Arial"/>
          <w:b/>
          <w:sz w:val="32"/>
          <w:szCs w:val="32"/>
        </w:rPr>
      </w:pPr>
      <w:r w:rsidRPr="009176F6">
        <w:rPr>
          <w:rFonts w:ascii="Arial" w:hAnsi="Arial" w:cs="Arial"/>
          <w:b/>
          <w:sz w:val="32"/>
          <w:szCs w:val="32"/>
        </w:rPr>
        <w:t>КУРСКОГО РАЙОНА КУРСКОЙ ОБЛАСТИ</w:t>
      </w:r>
    </w:p>
    <w:p w:rsidR="00A60F4B" w:rsidRPr="009176F6" w:rsidRDefault="00A60F4B" w:rsidP="00DF0C66">
      <w:pPr>
        <w:jc w:val="center"/>
        <w:rPr>
          <w:rFonts w:ascii="Arial" w:hAnsi="Arial" w:cs="Arial"/>
          <w:b/>
          <w:sz w:val="32"/>
          <w:szCs w:val="32"/>
        </w:rPr>
      </w:pPr>
    </w:p>
    <w:p w:rsidR="00A60F4B" w:rsidRPr="009176F6" w:rsidRDefault="00A60F4B" w:rsidP="00DF0C66">
      <w:pPr>
        <w:jc w:val="center"/>
        <w:rPr>
          <w:rFonts w:ascii="Arial" w:hAnsi="Arial" w:cs="Arial"/>
          <w:b/>
          <w:sz w:val="32"/>
          <w:szCs w:val="32"/>
        </w:rPr>
      </w:pPr>
      <w:r w:rsidRPr="009176F6">
        <w:rPr>
          <w:rFonts w:ascii="Arial" w:hAnsi="Arial" w:cs="Arial"/>
          <w:b/>
          <w:sz w:val="32"/>
          <w:szCs w:val="32"/>
        </w:rPr>
        <w:t>ПОСТАНОВЛЕНИЕ</w:t>
      </w:r>
    </w:p>
    <w:p w:rsidR="00A60F4B" w:rsidRPr="009176F6" w:rsidRDefault="00A60F4B" w:rsidP="00DF0C66">
      <w:pPr>
        <w:jc w:val="center"/>
        <w:rPr>
          <w:rFonts w:ascii="Arial" w:hAnsi="Arial" w:cs="Arial"/>
          <w:b/>
          <w:sz w:val="32"/>
          <w:szCs w:val="32"/>
        </w:rPr>
      </w:pPr>
    </w:p>
    <w:p w:rsidR="00A60F4B" w:rsidRPr="009176F6" w:rsidRDefault="00DF0C66" w:rsidP="00DF0C66">
      <w:pPr>
        <w:jc w:val="center"/>
        <w:rPr>
          <w:rFonts w:ascii="Arial" w:hAnsi="Arial" w:cs="Arial"/>
          <w:b/>
          <w:sz w:val="32"/>
          <w:szCs w:val="32"/>
        </w:rPr>
      </w:pPr>
      <w:r w:rsidRPr="009176F6">
        <w:rPr>
          <w:rFonts w:ascii="Arial" w:hAnsi="Arial" w:cs="Arial"/>
          <w:b/>
          <w:sz w:val="32"/>
          <w:szCs w:val="32"/>
        </w:rPr>
        <w:t xml:space="preserve">От </w:t>
      </w:r>
      <w:r w:rsidR="00A60F4B" w:rsidRPr="009176F6">
        <w:rPr>
          <w:rFonts w:ascii="Arial" w:hAnsi="Arial" w:cs="Arial"/>
          <w:b/>
          <w:sz w:val="32"/>
          <w:szCs w:val="32"/>
        </w:rPr>
        <w:t>2</w:t>
      </w:r>
      <w:r w:rsidR="00785BF5" w:rsidRPr="009176F6">
        <w:rPr>
          <w:rFonts w:ascii="Arial" w:hAnsi="Arial" w:cs="Arial"/>
          <w:b/>
          <w:sz w:val="32"/>
          <w:szCs w:val="32"/>
        </w:rPr>
        <w:t>5</w:t>
      </w:r>
      <w:r w:rsidR="00A60F4B" w:rsidRPr="009176F6">
        <w:rPr>
          <w:rFonts w:ascii="Arial" w:hAnsi="Arial" w:cs="Arial"/>
          <w:b/>
          <w:sz w:val="32"/>
          <w:szCs w:val="32"/>
        </w:rPr>
        <w:t xml:space="preserve"> сентября 2018 года              № 2</w:t>
      </w:r>
      <w:r w:rsidR="00785BF5" w:rsidRPr="009176F6">
        <w:rPr>
          <w:rFonts w:ascii="Arial" w:hAnsi="Arial" w:cs="Arial"/>
          <w:b/>
          <w:sz w:val="32"/>
          <w:szCs w:val="32"/>
        </w:rPr>
        <w:t>91</w:t>
      </w:r>
    </w:p>
    <w:p w:rsidR="009161BD" w:rsidRPr="009176F6" w:rsidRDefault="00E02857" w:rsidP="00DF0C66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9176F6">
        <w:rPr>
          <w:rFonts w:ascii="Arial" w:hAnsi="Arial" w:cs="Arial"/>
          <w:b/>
          <w:sz w:val="32"/>
          <w:szCs w:val="32"/>
        </w:rPr>
        <w:t xml:space="preserve">Об утверждении </w:t>
      </w:r>
      <w:r w:rsidR="009161BD" w:rsidRPr="009176F6">
        <w:rPr>
          <w:rFonts w:ascii="Arial" w:hAnsi="Arial" w:cs="Arial"/>
          <w:b/>
          <w:sz w:val="32"/>
          <w:szCs w:val="32"/>
        </w:rPr>
        <w:t>Положения</w:t>
      </w:r>
    </w:p>
    <w:p w:rsidR="00E02857" w:rsidRPr="009176F6" w:rsidRDefault="004237B0" w:rsidP="00DF0C66">
      <w:pPr>
        <w:spacing w:line="276" w:lineRule="auto"/>
        <w:jc w:val="center"/>
        <w:rPr>
          <w:rFonts w:ascii="Arial" w:hAnsi="Arial" w:cs="Arial"/>
          <w:b/>
          <w:sz w:val="32"/>
          <w:szCs w:val="32"/>
        </w:rPr>
      </w:pPr>
      <w:r w:rsidRPr="009176F6">
        <w:rPr>
          <w:rFonts w:ascii="Arial" w:hAnsi="Arial" w:cs="Arial"/>
          <w:b/>
          <w:sz w:val="32"/>
          <w:szCs w:val="32"/>
        </w:rPr>
        <w:t>о</w:t>
      </w:r>
      <w:r w:rsidR="004144FD" w:rsidRPr="009176F6">
        <w:rPr>
          <w:rFonts w:ascii="Arial" w:hAnsi="Arial" w:cs="Arial"/>
          <w:b/>
          <w:sz w:val="32"/>
          <w:szCs w:val="32"/>
        </w:rPr>
        <w:t>б инвентаризации имущества и обязательств</w:t>
      </w:r>
    </w:p>
    <w:p w:rsidR="004144FD" w:rsidRPr="009176F6" w:rsidRDefault="004144FD" w:rsidP="00A60F4B">
      <w:pPr>
        <w:spacing w:line="276" w:lineRule="auto"/>
        <w:jc w:val="center"/>
        <w:rPr>
          <w:rFonts w:ascii="Arial" w:hAnsi="Arial" w:cs="Arial"/>
          <w:b/>
        </w:rPr>
      </w:pPr>
    </w:p>
    <w:p w:rsidR="00A60F4B" w:rsidRPr="009176F6" w:rsidRDefault="00A60F4B" w:rsidP="00A60F4B">
      <w:pPr>
        <w:spacing w:line="276" w:lineRule="auto"/>
        <w:ind w:firstLine="851"/>
        <w:jc w:val="both"/>
        <w:rPr>
          <w:rFonts w:ascii="Arial" w:hAnsi="Arial" w:cs="Arial"/>
        </w:rPr>
      </w:pPr>
      <w:r w:rsidRPr="009176F6">
        <w:rPr>
          <w:rFonts w:ascii="Arial" w:hAnsi="Arial" w:cs="Arial"/>
          <w:lang w:eastAsia="ar-SA"/>
        </w:rPr>
        <w:t xml:space="preserve">В соответствии с Бюджетным кодексом РФ, Приказом Минфина России от </w:t>
      </w:r>
      <w:r w:rsidRPr="009176F6">
        <w:rPr>
          <w:rFonts w:ascii="Arial" w:hAnsi="Arial" w:cs="Arial"/>
        </w:rPr>
        <w:t xml:space="preserve">01.12.2010 г. № 157н "Об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применению", от 31.03.2018 № 64н «О внесении изменений в приложения № 1 и № 2 к приказу Министерства финансов Российской Федерации от 1 декабря </w:t>
      </w:r>
      <w:smartTag w:uri="urn:schemas-microsoft-com:office:smarttags" w:element="metricconverter">
        <w:smartTagPr>
          <w:attr w:name="ProductID" w:val="2010 г"/>
        </w:smartTagPr>
        <w:r w:rsidRPr="009176F6">
          <w:rPr>
            <w:rFonts w:ascii="Arial" w:hAnsi="Arial" w:cs="Arial"/>
          </w:rPr>
          <w:t>2010 г</w:t>
        </w:r>
      </w:smartTag>
      <w:r w:rsidRPr="009176F6">
        <w:rPr>
          <w:rFonts w:ascii="Arial" w:hAnsi="Arial" w:cs="Arial"/>
        </w:rPr>
        <w:t>.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 и Инструкции по его применению», Федерального закона от 06.12.2011г. № 402-ФЗ</w:t>
      </w:r>
      <w:r w:rsidRPr="009176F6">
        <w:rPr>
          <w:rFonts w:ascii="Arial" w:hAnsi="Arial" w:cs="Arial"/>
          <w:color w:val="000000"/>
        </w:rPr>
        <w:t xml:space="preserve"> «О</w:t>
      </w:r>
      <w:r w:rsidRPr="009176F6">
        <w:rPr>
          <w:rFonts w:ascii="Arial" w:hAnsi="Arial" w:cs="Arial"/>
        </w:rPr>
        <w:t xml:space="preserve"> бухгалтерском учете», Постановлением Администрации Новопоселеновского сельсовета Курского района Курской области от 24 сентября 2018 года № 286 «О внесении изменений в Постановление Администрации Новопоселеновского сельсовета Курского района Курской области от 30 декабря 2013 года № 332 «Об учетной политике Новопоселеновского сельсовета Курского района Курской области», Администрация Новопоселеновского сельсовета Курского района Курской области</w:t>
      </w:r>
    </w:p>
    <w:p w:rsidR="00A60F4B" w:rsidRPr="009176F6" w:rsidRDefault="00A60F4B" w:rsidP="00A60F4B">
      <w:pPr>
        <w:pStyle w:val="a3"/>
        <w:spacing w:line="276" w:lineRule="auto"/>
        <w:ind w:firstLine="851"/>
        <w:jc w:val="both"/>
        <w:rPr>
          <w:rFonts w:ascii="Arial" w:hAnsi="Arial" w:cs="Arial"/>
          <w:b/>
          <w:sz w:val="24"/>
        </w:rPr>
      </w:pPr>
    </w:p>
    <w:p w:rsidR="00E02857" w:rsidRPr="009176F6" w:rsidRDefault="00A60F4B" w:rsidP="00E02857">
      <w:pPr>
        <w:pStyle w:val="a3"/>
        <w:spacing w:line="276" w:lineRule="auto"/>
        <w:ind w:firstLine="851"/>
        <w:jc w:val="center"/>
        <w:rPr>
          <w:rFonts w:ascii="Arial" w:hAnsi="Arial" w:cs="Arial"/>
          <w:b/>
          <w:sz w:val="24"/>
        </w:rPr>
      </w:pPr>
      <w:r w:rsidRPr="009176F6">
        <w:rPr>
          <w:rFonts w:ascii="Arial" w:hAnsi="Arial" w:cs="Arial"/>
          <w:b/>
          <w:sz w:val="24"/>
        </w:rPr>
        <w:t>П О С Т А Н О В Л Я Е Т:</w:t>
      </w:r>
    </w:p>
    <w:p w:rsidR="00E02857" w:rsidRPr="009176F6" w:rsidRDefault="00E02857" w:rsidP="00E02857">
      <w:pPr>
        <w:pStyle w:val="a3"/>
        <w:spacing w:line="276" w:lineRule="auto"/>
        <w:ind w:firstLine="851"/>
        <w:jc w:val="center"/>
        <w:rPr>
          <w:rFonts w:ascii="Arial" w:hAnsi="Arial" w:cs="Arial"/>
          <w:b/>
          <w:sz w:val="24"/>
        </w:rPr>
      </w:pPr>
    </w:p>
    <w:p w:rsidR="00A60F4B" w:rsidRPr="009176F6" w:rsidRDefault="00A60F4B" w:rsidP="00E02857">
      <w:pPr>
        <w:pStyle w:val="a3"/>
        <w:spacing w:line="276" w:lineRule="auto"/>
        <w:ind w:firstLine="851"/>
        <w:jc w:val="both"/>
        <w:rPr>
          <w:rFonts w:ascii="Arial" w:hAnsi="Arial" w:cs="Arial"/>
          <w:sz w:val="24"/>
        </w:rPr>
      </w:pPr>
      <w:r w:rsidRPr="009176F6">
        <w:rPr>
          <w:rFonts w:ascii="Arial" w:hAnsi="Arial" w:cs="Arial"/>
          <w:sz w:val="24"/>
        </w:rPr>
        <w:t xml:space="preserve">1. Утвердить </w:t>
      </w:r>
      <w:r w:rsidR="009161BD" w:rsidRPr="009176F6">
        <w:rPr>
          <w:rFonts w:ascii="Arial" w:hAnsi="Arial" w:cs="Arial"/>
          <w:sz w:val="24"/>
        </w:rPr>
        <w:t xml:space="preserve">Положение </w:t>
      </w:r>
      <w:r w:rsidR="004144FD" w:rsidRPr="009176F6">
        <w:rPr>
          <w:rFonts w:ascii="Arial" w:hAnsi="Arial" w:cs="Arial"/>
          <w:sz w:val="24"/>
        </w:rPr>
        <w:t>об инвентаризации имущества и обязательств</w:t>
      </w:r>
      <w:r w:rsidR="00E02857" w:rsidRPr="009176F6">
        <w:rPr>
          <w:rFonts w:ascii="Arial" w:hAnsi="Arial" w:cs="Arial"/>
          <w:sz w:val="24"/>
        </w:rPr>
        <w:t xml:space="preserve"> </w:t>
      </w:r>
      <w:r w:rsidRPr="009176F6">
        <w:rPr>
          <w:rFonts w:ascii="Arial" w:hAnsi="Arial" w:cs="Arial"/>
          <w:sz w:val="24"/>
        </w:rPr>
        <w:t>(Прилагается);</w:t>
      </w:r>
    </w:p>
    <w:p w:rsidR="00A60F4B" w:rsidRPr="009176F6" w:rsidRDefault="00A60F4B" w:rsidP="00A60F4B">
      <w:pPr>
        <w:pStyle w:val="a3"/>
        <w:spacing w:line="276" w:lineRule="auto"/>
        <w:ind w:firstLine="851"/>
        <w:jc w:val="both"/>
        <w:rPr>
          <w:rFonts w:ascii="Arial" w:hAnsi="Arial" w:cs="Arial"/>
          <w:sz w:val="24"/>
          <w:lang w:eastAsia="ar-SA"/>
        </w:rPr>
      </w:pPr>
      <w:r w:rsidRPr="009176F6">
        <w:rPr>
          <w:rFonts w:ascii="Arial" w:hAnsi="Arial" w:cs="Arial"/>
          <w:sz w:val="24"/>
        </w:rPr>
        <w:t xml:space="preserve">2. Постановление вступает в силу со дня подписания и распространяет свое действие на правоотношения, возникшие с 01 января </w:t>
      </w:r>
      <w:smartTag w:uri="urn:schemas-microsoft-com:office:smarttags" w:element="metricconverter">
        <w:smartTagPr>
          <w:attr w:name="ProductID" w:val="2018 г"/>
        </w:smartTagPr>
        <w:r w:rsidRPr="009176F6">
          <w:rPr>
            <w:rFonts w:ascii="Arial" w:hAnsi="Arial" w:cs="Arial"/>
            <w:sz w:val="24"/>
          </w:rPr>
          <w:t>2018 г</w:t>
        </w:r>
      </w:smartTag>
      <w:r w:rsidRPr="009176F6">
        <w:rPr>
          <w:rFonts w:ascii="Arial" w:hAnsi="Arial" w:cs="Arial"/>
          <w:sz w:val="24"/>
        </w:rPr>
        <w:t>.</w:t>
      </w:r>
    </w:p>
    <w:p w:rsidR="00A60F4B" w:rsidRPr="009176F6" w:rsidRDefault="00A60F4B" w:rsidP="00A60F4B">
      <w:pPr>
        <w:spacing w:line="276" w:lineRule="auto"/>
        <w:jc w:val="both"/>
        <w:rPr>
          <w:rFonts w:ascii="Arial" w:hAnsi="Arial" w:cs="Arial"/>
        </w:rPr>
      </w:pPr>
    </w:p>
    <w:p w:rsidR="00A60F4B" w:rsidRPr="009176F6" w:rsidRDefault="009176F6" w:rsidP="00A60F4B">
      <w:pPr>
        <w:spacing w:line="276" w:lineRule="auto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Зам.Главы</w:t>
      </w:r>
      <w:proofErr w:type="spellEnd"/>
      <w:r w:rsidR="00A60F4B" w:rsidRPr="009176F6">
        <w:rPr>
          <w:rFonts w:ascii="Arial" w:hAnsi="Arial" w:cs="Arial"/>
        </w:rPr>
        <w:t xml:space="preserve"> Новопоселеновского сельсовета</w:t>
      </w:r>
    </w:p>
    <w:p w:rsidR="00A60F4B" w:rsidRPr="009176F6" w:rsidRDefault="00DF0C66" w:rsidP="00A60F4B">
      <w:pPr>
        <w:spacing w:line="276" w:lineRule="auto"/>
        <w:jc w:val="both"/>
        <w:rPr>
          <w:rFonts w:ascii="Arial" w:hAnsi="Arial" w:cs="Arial"/>
        </w:rPr>
      </w:pPr>
      <w:r w:rsidRPr="009176F6">
        <w:rPr>
          <w:rFonts w:ascii="Arial" w:hAnsi="Arial" w:cs="Arial"/>
        </w:rPr>
        <w:t xml:space="preserve">Курского района                       </w:t>
      </w:r>
      <w:r w:rsidR="00A60F4B" w:rsidRPr="009176F6">
        <w:rPr>
          <w:rFonts w:ascii="Arial" w:hAnsi="Arial" w:cs="Arial"/>
        </w:rPr>
        <w:t xml:space="preserve">                </w:t>
      </w:r>
      <w:r w:rsidR="009176F6">
        <w:rPr>
          <w:rFonts w:ascii="Arial" w:hAnsi="Arial" w:cs="Arial"/>
        </w:rPr>
        <w:t xml:space="preserve">                                           </w:t>
      </w:r>
      <w:proofErr w:type="spellStart"/>
      <w:r w:rsidR="009176F6">
        <w:rPr>
          <w:rFonts w:ascii="Arial" w:hAnsi="Arial" w:cs="Arial"/>
        </w:rPr>
        <w:t>О.М.Буркова</w:t>
      </w:r>
      <w:proofErr w:type="spellEnd"/>
    </w:p>
    <w:p w:rsidR="00A60F4B" w:rsidRPr="009176F6" w:rsidRDefault="00A60F4B" w:rsidP="00A60F4B">
      <w:pPr>
        <w:spacing w:line="276" w:lineRule="auto"/>
        <w:jc w:val="both"/>
        <w:rPr>
          <w:rFonts w:ascii="Arial" w:hAnsi="Arial" w:cs="Arial"/>
        </w:rPr>
      </w:pPr>
    </w:p>
    <w:p w:rsidR="00DF0C66" w:rsidRPr="009176F6" w:rsidRDefault="00DF0C66" w:rsidP="0075216E">
      <w:pPr>
        <w:widowControl w:val="0"/>
        <w:autoSpaceDE w:val="0"/>
        <w:autoSpaceDN w:val="0"/>
        <w:adjustRightInd w:val="0"/>
        <w:spacing w:line="276" w:lineRule="auto"/>
        <w:ind w:left="5387"/>
        <w:rPr>
          <w:rFonts w:ascii="Arial" w:hAnsi="Arial" w:cs="Arial"/>
          <w:bCs/>
          <w:kern w:val="32"/>
        </w:rPr>
      </w:pPr>
      <w:bookmarkStart w:id="0" w:name="_GoBack"/>
      <w:bookmarkEnd w:id="0"/>
    </w:p>
    <w:p w:rsidR="00DF0C66" w:rsidRPr="009176F6" w:rsidRDefault="00DF0C66" w:rsidP="0075216E">
      <w:pPr>
        <w:widowControl w:val="0"/>
        <w:autoSpaceDE w:val="0"/>
        <w:autoSpaceDN w:val="0"/>
        <w:adjustRightInd w:val="0"/>
        <w:spacing w:line="276" w:lineRule="auto"/>
        <w:ind w:left="5387"/>
        <w:rPr>
          <w:rFonts w:ascii="Arial" w:hAnsi="Arial" w:cs="Arial"/>
          <w:bCs/>
          <w:kern w:val="32"/>
        </w:rPr>
      </w:pPr>
    </w:p>
    <w:p w:rsidR="0075216E" w:rsidRPr="009176F6" w:rsidRDefault="0075216E" w:rsidP="0075216E">
      <w:pPr>
        <w:widowControl w:val="0"/>
        <w:autoSpaceDE w:val="0"/>
        <w:autoSpaceDN w:val="0"/>
        <w:adjustRightInd w:val="0"/>
        <w:spacing w:line="276" w:lineRule="auto"/>
        <w:ind w:left="5387"/>
        <w:rPr>
          <w:rFonts w:ascii="Arial" w:hAnsi="Arial" w:cs="Arial"/>
          <w:bCs/>
          <w:kern w:val="32"/>
        </w:rPr>
      </w:pPr>
      <w:r w:rsidRPr="009176F6">
        <w:rPr>
          <w:rFonts w:ascii="Arial" w:hAnsi="Arial" w:cs="Arial"/>
          <w:bCs/>
          <w:kern w:val="32"/>
        </w:rPr>
        <w:lastRenderedPageBreak/>
        <w:t xml:space="preserve">Утверждено </w:t>
      </w:r>
    </w:p>
    <w:p w:rsidR="00785BF5" w:rsidRPr="009176F6" w:rsidRDefault="0075216E" w:rsidP="0075216E">
      <w:pPr>
        <w:widowControl w:val="0"/>
        <w:autoSpaceDE w:val="0"/>
        <w:autoSpaceDN w:val="0"/>
        <w:adjustRightInd w:val="0"/>
        <w:spacing w:line="276" w:lineRule="auto"/>
        <w:ind w:left="5387"/>
        <w:rPr>
          <w:rFonts w:ascii="Arial" w:hAnsi="Arial" w:cs="Arial"/>
          <w:bCs/>
          <w:kern w:val="32"/>
        </w:rPr>
      </w:pPr>
      <w:r w:rsidRPr="009176F6">
        <w:rPr>
          <w:rFonts w:ascii="Arial" w:hAnsi="Arial" w:cs="Arial"/>
          <w:bCs/>
          <w:kern w:val="32"/>
        </w:rPr>
        <w:t>Постановление</w:t>
      </w:r>
      <w:r w:rsidR="00AA4D84" w:rsidRPr="009176F6">
        <w:rPr>
          <w:rFonts w:ascii="Arial" w:hAnsi="Arial" w:cs="Arial"/>
          <w:bCs/>
          <w:kern w:val="32"/>
        </w:rPr>
        <w:t>м</w:t>
      </w:r>
      <w:r w:rsidRPr="009176F6">
        <w:rPr>
          <w:rFonts w:ascii="Arial" w:hAnsi="Arial" w:cs="Arial"/>
          <w:bCs/>
          <w:kern w:val="32"/>
        </w:rPr>
        <w:t xml:space="preserve"> Администрации Новопоселеновского сельсовета Курского района Курской области </w:t>
      </w:r>
    </w:p>
    <w:p w:rsidR="0075216E" w:rsidRPr="009176F6" w:rsidRDefault="00785BF5" w:rsidP="0075216E">
      <w:pPr>
        <w:widowControl w:val="0"/>
        <w:autoSpaceDE w:val="0"/>
        <w:autoSpaceDN w:val="0"/>
        <w:adjustRightInd w:val="0"/>
        <w:spacing w:line="276" w:lineRule="auto"/>
        <w:ind w:left="5387"/>
        <w:rPr>
          <w:rFonts w:ascii="Arial" w:hAnsi="Arial" w:cs="Arial"/>
          <w:bCs/>
          <w:kern w:val="32"/>
        </w:rPr>
      </w:pPr>
      <w:r w:rsidRPr="009176F6">
        <w:rPr>
          <w:rFonts w:ascii="Arial" w:hAnsi="Arial" w:cs="Arial"/>
          <w:bCs/>
          <w:kern w:val="32"/>
        </w:rPr>
        <w:t xml:space="preserve">от 25 сентября 2018 г. </w:t>
      </w:r>
      <w:r w:rsidR="0075216E" w:rsidRPr="009176F6">
        <w:rPr>
          <w:rFonts w:ascii="Arial" w:hAnsi="Arial" w:cs="Arial"/>
          <w:bCs/>
          <w:kern w:val="32"/>
        </w:rPr>
        <w:t>№</w:t>
      </w:r>
      <w:r w:rsidRPr="009176F6">
        <w:rPr>
          <w:rFonts w:ascii="Arial" w:hAnsi="Arial" w:cs="Arial"/>
          <w:bCs/>
          <w:kern w:val="32"/>
        </w:rPr>
        <w:t xml:space="preserve"> 291</w:t>
      </w:r>
    </w:p>
    <w:p w:rsidR="004144FD" w:rsidRPr="009176F6" w:rsidRDefault="004144FD" w:rsidP="0075216E">
      <w:pPr>
        <w:widowControl w:val="0"/>
        <w:autoSpaceDE w:val="0"/>
        <w:autoSpaceDN w:val="0"/>
        <w:adjustRightInd w:val="0"/>
        <w:spacing w:line="276" w:lineRule="auto"/>
        <w:ind w:left="5387"/>
        <w:rPr>
          <w:rFonts w:ascii="Arial" w:hAnsi="Arial" w:cs="Arial"/>
          <w:bCs/>
          <w:kern w:val="32"/>
        </w:rPr>
      </w:pPr>
    </w:p>
    <w:p w:rsidR="004144FD" w:rsidRPr="009176F6" w:rsidRDefault="004144FD" w:rsidP="004144FD">
      <w:pPr>
        <w:pStyle w:val="ConsPlusNormal"/>
        <w:spacing w:line="276" w:lineRule="auto"/>
        <w:ind w:firstLine="0"/>
        <w:jc w:val="center"/>
        <w:rPr>
          <w:sz w:val="24"/>
          <w:szCs w:val="24"/>
        </w:rPr>
      </w:pPr>
      <w:r w:rsidRPr="009176F6">
        <w:rPr>
          <w:b/>
          <w:sz w:val="24"/>
          <w:szCs w:val="24"/>
        </w:rPr>
        <w:t>Положение</w:t>
      </w:r>
    </w:p>
    <w:p w:rsidR="004144FD" w:rsidRPr="009176F6" w:rsidRDefault="004144FD" w:rsidP="004144FD">
      <w:pPr>
        <w:pStyle w:val="ConsPlusNormal"/>
        <w:spacing w:line="276" w:lineRule="auto"/>
        <w:ind w:firstLine="0"/>
        <w:jc w:val="center"/>
        <w:rPr>
          <w:sz w:val="24"/>
          <w:szCs w:val="24"/>
        </w:rPr>
      </w:pPr>
      <w:r w:rsidRPr="009176F6">
        <w:rPr>
          <w:b/>
          <w:sz w:val="24"/>
          <w:szCs w:val="24"/>
        </w:rPr>
        <w:t xml:space="preserve">об инвентаризации имущества и обязательств </w:t>
      </w:r>
    </w:p>
    <w:p w:rsidR="004144FD" w:rsidRPr="009176F6" w:rsidRDefault="004144FD" w:rsidP="004144FD">
      <w:pPr>
        <w:pStyle w:val="ConsPlusNormal"/>
        <w:spacing w:line="276" w:lineRule="auto"/>
        <w:ind w:firstLine="0"/>
        <w:jc w:val="both"/>
        <w:rPr>
          <w:sz w:val="24"/>
          <w:szCs w:val="24"/>
        </w:rPr>
      </w:pPr>
    </w:p>
    <w:p w:rsidR="004144FD" w:rsidRPr="009176F6" w:rsidRDefault="004144FD" w:rsidP="004144FD">
      <w:pPr>
        <w:pStyle w:val="ConsPlusNormal"/>
        <w:spacing w:line="276" w:lineRule="auto"/>
        <w:ind w:firstLine="0"/>
        <w:jc w:val="center"/>
        <w:outlineLvl w:val="2"/>
        <w:rPr>
          <w:sz w:val="24"/>
          <w:szCs w:val="24"/>
        </w:rPr>
      </w:pPr>
      <w:r w:rsidRPr="009176F6">
        <w:rPr>
          <w:b/>
          <w:sz w:val="24"/>
          <w:szCs w:val="24"/>
        </w:rPr>
        <w:t>1. Организация проведения инвентаризации</w:t>
      </w:r>
    </w:p>
    <w:p w:rsidR="004144FD" w:rsidRPr="009176F6" w:rsidRDefault="004144FD" w:rsidP="004144FD">
      <w:pPr>
        <w:pStyle w:val="ConsPlusNormal"/>
        <w:spacing w:line="276" w:lineRule="auto"/>
        <w:ind w:firstLine="0"/>
        <w:jc w:val="both"/>
        <w:rPr>
          <w:sz w:val="24"/>
          <w:szCs w:val="24"/>
        </w:rPr>
      </w:pPr>
    </w:p>
    <w:p w:rsidR="004144FD" w:rsidRPr="009176F6" w:rsidRDefault="004144FD" w:rsidP="004144FD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9176F6">
        <w:rPr>
          <w:sz w:val="24"/>
          <w:szCs w:val="24"/>
        </w:rPr>
        <w:t>1.1. Целями инвентаризации являются выявление фактического наличия имущества, сопоставление с данными бюджетного учета и проверка полноты отражения в бухгалтерском учете обязательств.</w:t>
      </w:r>
    </w:p>
    <w:p w:rsidR="004144FD" w:rsidRPr="009176F6" w:rsidRDefault="004144FD" w:rsidP="004144FD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9176F6">
        <w:rPr>
          <w:sz w:val="24"/>
          <w:szCs w:val="24"/>
        </w:rPr>
        <w:t>1.2. Настоящее Положение устанавливает порядок проведения инвентаризации имущества и обязательств и оформления ее результатов.</w:t>
      </w:r>
    </w:p>
    <w:p w:rsidR="004144FD" w:rsidRPr="009176F6" w:rsidRDefault="004144FD" w:rsidP="004144FD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9176F6">
        <w:rPr>
          <w:sz w:val="24"/>
          <w:szCs w:val="24"/>
        </w:rPr>
        <w:t xml:space="preserve">1.3. Дата проведения инвентаризаций, перечень имущества и финансовых обязательств, проверяемых при каждой из них, устанавливаются отдельным распоряжением Главы Новопоселеновского сельсовета Курского района Курской области, кроме случаев, предусмотренных в </w:t>
      </w:r>
      <w:hyperlink r:id="rId5" w:history="1">
        <w:r w:rsidRPr="009176F6">
          <w:rPr>
            <w:sz w:val="24"/>
            <w:szCs w:val="24"/>
          </w:rPr>
          <w:t>п. 81</w:t>
        </w:r>
      </w:hyperlink>
      <w:r w:rsidRPr="009176F6">
        <w:rPr>
          <w:sz w:val="24"/>
          <w:szCs w:val="24"/>
        </w:rPr>
        <w:t xml:space="preserve"> ФСБУ "Концептуальные основы".</w:t>
      </w:r>
    </w:p>
    <w:p w:rsidR="004144FD" w:rsidRPr="009176F6" w:rsidRDefault="004144FD" w:rsidP="004144FD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9176F6">
        <w:rPr>
          <w:sz w:val="24"/>
          <w:szCs w:val="24"/>
        </w:rPr>
        <w:t xml:space="preserve">1.4. В целях проведения инвентаризаций в Новопоселеновском сельсовете Курского района Курской области создается постоянно действующая инвентаризационная комиссия, членами которой могут быть работники административно-управленческого аппарата, бухгалтерской службы и другие специалисты, которые способны оценить состояние имущества и обязательств Новопоселеновского сельсовета Курского района Курской области. </w:t>
      </w:r>
    </w:p>
    <w:p w:rsidR="004144FD" w:rsidRPr="009176F6" w:rsidRDefault="004144FD" w:rsidP="004144FD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9176F6">
        <w:rPr>
          <w:sz w:val="24"/>
          <w:szCs w:val="24"/>
        </w:rPr>
        <w:t>1.5. Председатель инвентаризационной комиссии перед началом инвентаризации подготавливает план работы, проводит инструктаж с членами комиссии и организует изучение ими законодательства РФ, нормативных правовых актов по проведению инвентаризации, организации и ведению бюджетного учета имущества и обязательств, знакомит членов комиссии с материалами предыдущих инвентаризаций, ревизий и проверок.</w:t>
      </w:r>
    </w:p>
    <w:p w:rsidR="004144FD" w:rsidRPr="009176F6" w:rsidRDefault="004144FD" w:rsidP="004144FD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9176F6">
        <w:rPr>
          <w:sz w:val="24"/>
          <w:szCs w:val="24"/>
        </w:rPr>
        <w:t>1.6. Фактическое наличие находящегося в Новопоселеновском сельсовете Курского района Курской области имущества при инвентаризации проверяют путем подсчета, взвешивания, обмера. Для этого Глава Новопоселеновского сельсовета Курского района Курской области должен предоставить членам комиссии необходимый персонал и механизмы (весы, контрольно-измерительные приборы и т.п.).</w:t>
      </w:r>
    </w:p>
    <w:p w:rsidR="004144FD" w:rsidRPr="009176F6" w:rsidRDefault="004144FD" w:rsidP="004144FD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9176F6">
        <w:rPr>
          <w:sz w:val="24"/>
          <w:szCs w:val="24"/>
        </w:rPr>
        <w:t xml:space="preserve">1.7. Результаты инвентаризации отражаются в инвентаризационных описях. Инвентаризационная комиссия обеспечивает полноту и точность внесения в описи данных о фактических остатках имущества, правильность и своевременность оформления материалов инвентаризации. </w:t>
      </w:r>
    </w:p>
    <w:p w:rsidR="004144FD" w:rsidRPr="009176F6" w:rsidRDefault="004144FD" w:rsidP="004144FD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9176F6">
        <w:rPr>
          <w:sz w:val="24"/>
          <w:szCs w:val="24"/>
        </w:rPr>
        <w:t xml:space="preserve">1.8. Инвентаризационные описи составляются отдельно по каждому месту хранения ценностей и материально ответственному лицу. Указанные </w:t>
      </w:r>
      <w:r w:rsidRPr="009176F6">
        <w:rPr>
          <w:sz w:val="24"/>
          <w:szCs w:val="24"/>
        </w:rPr>
        <w:lastRenderedPageBreak/>
        <w:t xml:space="preserve">документы подписывают все члены инвентаризационной комиссии и материально ответственные лица. В конце описи материально ответственные лица дают расписку об отсутствии к членам комиссии каких-либо претензий и принятии перечисленного в описи имущества на ответственное хранение. Кроме того, расписка подтверждает, что проверка имущества производилась в присутствии материально ответственных лиц. </w:t>
      </w:r>
    </w:p>
    <w:p w:rsidR="004144FD" w:rsidRPr="009176F6" w:rsidRDefault="004144FD" w:rsidP="004144FD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9176F6">
        <w:rPr>
          <w:sz w:val="24"/>
          <w:szCs w:val="24"/>
        </w:rPr>
        <w:t>1.9. На имущество, полученное в пользование, находящееся на ответственном хранении или полученное для переработки, составляются отдельные описи.</w:t>
      </w:r>
    </w:p>
    <w:p w:rsidR="004144FD" w:rsidRPr="009176F6" w:rsidRDefault="004144FD" w:rsidP="004144FD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</w:p>
    <w:p w:rsidR="004144FD" w:rsidRPr="009176F6" w:rsidRDefault="004144FD" w:rsidP="004144FD">
      <w:pPr>
        <w:pStyle w:val="ConsPlusNormal"/>
        <w:spacing w:line="276" w:lineRule="auto"/>
        <w:ind w:firstLine="851"/>
        <w:jc w:val="center"/>
        <w:outlineLvl w:val="2"/>
        <w:rPr>
          <w:sz w:val="24"/>
          <w:szCs w:val="24"/>
        </w:rPr>
      </w:pPr>
      <w:r w:rsidRPr="009176F6">
        <w:rPr>
          <w:b/>
          <w:sz w:val="24"/>
          <w:szCs w:val="24"/>
        </w:rPr>
        <w:t>2. Имущество и обязательства, подлежащие инвентаризации</w:t>
      </w:r>
    </w:p>
    <w:p w:rsidR="004144FD" w:rsidRPr="009176F6" w:rsidRDefault="004144FD" w:rsidP="004144FD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</w:p>
    <w:p w:rsidR="004144FD" w:rsidRPr="009176F6" w:rsidRDefault="004144FD" w:rsidP="004144FD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9176F6">
        <w:rPr>
          <w:sz w:val="24"/>
          <w:szCs w:val="24"/>
        </w:rPr>
        <w:t>2.1. Инвентаризации подлежит все имущество Новопоселеновского сельсовета Курского района Курской области независимо от его местонахождения, а также все виды обязательств, в том числе:</w:t>
      </w:r>
    </w:p>
    <w:p w:rsidR="004144FD" w:rsidRPr="009176F6" w:rsidRDefault="004144FD" w:rsidP="004144FD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9176F6">
        <w:rPr>
          <w:sz w:val="24"/>
          <w:szCs w:val="24"/>
        </w:rPr>
        <w:t>- имущество и обязательства, учтенные на балансовых счетах;</w:t>
      </w:r>
    </w:p>
    <w:p w:rsidR="004144FD" w:rsidRPr="009176F6" w:rsidRDefault="004144FD" w:rsidP="004144FD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9176F6">
        <w:rPr>
          <w:sz w:val="24"/>
          <w:szCs w:val="24"/>
        </w:rPr>
        <w:t xml:space="preserve">- имущество и обязательства, учтенные на </w:t>
      </w:r>
      <w:proofErr w:type="spellStart"/>
      <w:r w:rsidRPr="009176F6">
        <w:rPr>
          <w:sz w:val="24"/>
          <w:szCs w:val="24"/>
        </w:rPr>
        <w:t>забалансовых</w:t>
      </w:r>
      <w:proofErr w:type="spellEnd"/>
      <w:r w:rsidRPr="009176F6">
        <w:rPr>
          <w:sz w:val="24"/>
          <w:szCs w:val="24"/>
        </w:rPr>
        <w:t xml:space="preserve"> счетах;</w:t>
      </w:r>
    </w:p>
    <w:p w:rsidR="004144FD" w:rsidRPr="009176F6" w:rsidRDefault="004144FD" w:rsidP="004144FD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9176F6">
        <w:rPr>
          <w:sz w:val="24"/>
          <w:szCs w:val="24"/>
        </w:rPr>
        <w:t>- другое имущество и обязательства в соответствии с приказом об инвентаризации.</w:t>
      </w:r>
    </w:p>
    <w:p w:rsidR="004144FD" w:rsidRPr="009176F6" w:rsidRDefault="004144FD" w:rsidP="004144FD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9176F6">
        <w:rPr>
          <w:sz w:val="24"/>
          <w:szCs w:val="24"/>
        </w:rPr>
        <w:t>Фактически находящееся в Новопоселеновском сельсовете Курского района Курской области имущество, не учтенное по каким-либо причинам, подлежит принятию к бюджетному учету.</w:t>
      </w:r>
    </w:p>
    <w:p w:rsidR="004144FD" w:rsidRPr="009176F6" w:rsidRDefault="004144FD" w:rsidP="004144FD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</w:p>
    <w:p w:rsidR="004144FD" w:rsidRPr="009176F6" w:rsidRDefault="004144FD" w:rsidP="004144FD">
      <w:pPr>
        <w:pStyle w:val="ConsPlusNormal"/>
        <w:spacing w:line="276" w:lineRule="auto"/>
        <w:ind w:firstLine="0"/>
        <w:jc w:val="center"/>
        <w:outlineLvl w:val="2"/>
        <w:rPr>
          <w:sz w:val="24"/>
          <w:szCs w:val="24"/>
        </w:rPr>
      </w:pPr>
      <w:r w:rsidRPr="009176F6">
        <w:rPr>
          <w:b/>
          <w:sz w:val="24"/>
          <w:szCs w:val="24"/>
        </w:rPr>
        <w:t>3. Оформление результатов инвентаризации и регулирование выявленных расхождений</w:t>
      </w:r>
    </w:p>
    <w:p w:rsidR="004144FD" w:rsidRPr="009176F6" w:rsidRDefault="004144FD" w:rsidP="004144FD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</w:p>
    <w:p w:rsidR="004144FD" w:rsidRPr="009176F6" w:rsidRDefault="004144FD" w:rsidP="004144FD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9176F6">
        <w:rPr>
          <w:sz w:val="24"/>
          <w:szCs w:val="24"/>
        </w:rPr>
        <w:t xml:space="preserve">3.1. На основании инвентаризационных описей, по которым выявлено несоответствие фактического наличия финансовых и нефинансовых активов, иного имущества и обязательств данным бюджетного учета, бухгалтерия оформляет Ведомости расхождений по результатам инвентаризации. В них фиксируются установленные расхождения с данными бюджетного учета - недостачи и излишки по каждому объекту учета в количественном и стоимостном выражении. На ценности, не принадлежащие учреждению на праве оперативного управления, но числящиеся (или подлежащие отражению) в бюджетном учете на </w:t>
      </w:r>
      <w:proofErr w:type="spellStart"/>
      <w:r w:rsidRPr="009176F6">
        <w:rPr>
          <w:sz w:val="24"/>
          <w:szCs w:val="24"/>
        </w:rPr>
        <w:t>забалансовых</w:t>
      </w:r>
      <w:proofErr w:type="spellEnd"/>
      <w:r w:rsidRPr="009176F6">
        <w:rPr>
          <w:sz w:val="24"/>
          <w:szCs w:val="24"/>
        </w:rPr>
        <w:t xml:space="preserve"> счетах, составляется отдельная ведомость.</w:t>
      </w:r>
    </w:p>
    <w:p w:rsidR="004144FD" w:rsidRPr="009176F6" w:rsidRDefault="004144FD" w:rsidP="004144FD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9176F6">
        <w:rPr>
          <w:sz w:val="24"/>
          <w:szCs w:val="24"/>
        </w:rPr>
        <w:t>3.2. Оформленные ведомости подписываются Заместителем Главы по финансам и экономике и исполнителем и передаются председателю инвентаризационной комиссии.</w:t>
      </w:r>
    </w:p>
    <w:p w:rsidR="004144FD" w:rsidRPr="009176F6" w:rsidRDefault="004144FD" w:rsidP="004144FD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9176F6">
        <w:rPr>
          <w:sz w:val="24"/>
          <w:szCs w:val="24"/>
        </w:rPr>
        <w:t>3.3. По всем недостачам и излишкам инвентаризационная комиссия получает письменные объяснения материально ответственных лиц, что должно быть отражено в инвентаризационных описях. На основании представленных объяснений и материалов проверок инвентаризационная комиссия определяет причины и характер выявленных отклонений от данных бюджетного учета.</w:t>
      </w:r>
    </w:p>
    <w:p w:rsidR="004144FD" w:rsidRPr="009176F6" w:rsidRDefault="004144FD" w:rsidP="004144FD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9176F6">
        <w:rPr>
          <w:sz w:val="24"/>
          <w:szCs w:val="24"/>
        </w:rPr>
        <w:t>3.4. По результатам инвентаризации председатель инвентаризационной комиссии готовит для Главы Новопоселеновского сельсовета Курского района Курской области предложения:</w:t>
      </w:r>
    </w:p>
    <w:p w:rsidR="004144FD" w:rsidRPr="009176F6" w:rsidRDefault="004144FD" w:rsidP="004144FD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9176F6">
        <w:rPr>
          <w:sz w:val="24"/>
          <w:szCs w:val="24"/>
        </w:rPr>
        <w:lastRenderedPageBreak/>
        <w:t>- по списанию недостач имущества, а также имущества, пришедшего в негодность, и, при необходимости, по их отнесению за счет виновных лиц;</w:t>
      </w:r>
    </w:p>
    <w:p w:rsidR="004144FD" w:rsidRPr="009176F6" w:rsidRDefault="004144FD" w:rsidP="004144FD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9176F6">
        <w:rPr>
          <w:sz w:val="24"/>
          <w:szCs w:val="24"/>
        </w:rPr>
        <w:t>- по оприходованию излишков;</w:t>
      </w:r>
    </w:p>
    <w:p w:rsidR="004144FD" w:rsidRPr="009176F6" w:rsidRDefault="004144FD" w:rsidP="004144FD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9176F6">
        <w:rPr>
          <w:sz w:val="24"/>
          <w:szCs w:val="24"/>
        </w:rPr>
        <w:t>- по списанию невостребованной кредиторской задолженности;</w:t>
      </w:r>
    </w:p>
    <w:p w:rsidR="004144FD" w:rsidRPr="009176F6" w:rsidRDefault="004144FD" w:rsidP="004144FD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9176F6">
        <w:rPr>
          <w:sz w:val="24"/>
          <w:szCs w:val="24"/>
        </w:rPr>
        <w:t>- по оптимизации приема, хранения и отпуска материальных ценностей;</w:t>
      </w:r>
    </w:p>
    <w:p w:rsidR="004144FD" w:rsidRPr="009176F6" w:rsidRDefault="004144FD" w:rsidP="004144FD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9176F6">
        <w:rPr>
          <w:sz w:val="24"/>
          <w:szCs w:val="24"/>
        </w:rPr>
        <w:t>- иные предложения.</w:t>
      </w:r>
    </w:p>
    <w:p w:rsidR="004144FD" w:rsidRPr="009176F6" w:rsidRDefault="004144FD" w:rsidP="004144FD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9176F6">
        <w:rPr>
          <w:sz w:val="24"/>
          <w:szCs w:val="24"/>
        </w:rPr>
        <w:t>3.5. На основании инвентаризационных описей комиссия составляет Акт о результатах инвентаризации. При выявлении по результатам инвентаризации расхождений к Акту прилагается Ведомость расхождений по результатам инвентаризации.</w:t>
      </w:r>
    </w:p>
    <w:p w:rsidR="004144FD" w:rsidRPr="009176F6" w:rsidRDefault="004144FD" w:rsidP="004144FD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9176F6">
        <w:rPr>
          <w:sz w:val="24"/>
          <w:szCs w:val="24"/>
        </w:rPr>
        <w:t>Этот акт представляется на рассмотрение и утверждение Главе Новопоселеновского сельсовета Курского района Курской области с приложением ведомости расхождений по результатам инвентаризации.</w:t>
      </w:r>
    </w:p>
    <w:p w:rsidR="004144FD" w:rsidRPr="009176F6" w:rsidRDefault="004144FD" w:rsidP="004144FD">
      <w:pPr>
        <w:pStyle w:val="ConsPlusNormal"/>
        <w:spacing w:line="276" w:lineRule="auto"/>
        <w:ind w:firstLine="851"/>
        <w:jc w:val="both"/>
        <w:rPr>
          <w:sz w:val="24"/>
          <w:szCs w:val="24"/>
        </w:rPr>
      </w:pPr>
      <w:r w:rsidRPr="009176F6">
        <w:rPr>
          <w:sz w:val="24"/>
          <w:szCs w:val="24"/>
        </w:rPr>
        <w:t>3.6. При проведении инвентаризации в целях составления годовой отчетности результаты инвентаризации отражаются в этой годовой отчетности.</w:t>
      </w:r>
    </w:p>
    <w:p w:rsidR="004144FD" w:rsidRPr="0075216E" w:rsidRDefault="004144FD" w:rsidP="0075216E">
      <w:pPr>
        <w:widowControl w:val="0"/>
        <w:autoSpaceDE w:val="0"/>
        <w:autoSpaceDN w:val="0"/>
        <w:adjustRightInd w:val="0"/>
        <w:spacing w:line="276" w:lineRule="auto"/>
        <w:ind w:left="5387"/>
        <w:rPr>
          <w:bCs/>
          <w:kern w:val="32"/>
          <w:szCs w:val="28"/>
        </w:rPr>
      </w:pPr>
    </w:p>
    <w:sectPr w:rsidR="004144FD" w:rsidRPr="0075216E" w:rsidSect="00DF0C66">
      <w:pgSz w:w="11906" w:h="16838"/>
      <w:pgMar w:top="1134" w:right="1247" w:bottom="1134" w:left="153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D96A9E"/>
    <w:multiLevelType w:val="hybridMultilevel"/>
    <w:tmpl w:val="F37A3AFE"/>
    <w:lvl w:ilvl="0" w:tplc="D7B4BE5A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4E745A3"/>
    <w:multiLevelType w:val="hybridMultilevel"/>
    <w:tmpl w:val="509CF8F4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762460"/>
    <w:rsid w:val="004144FD"/>
    <w:rsid w:val="004237B0"/>
    <w:rsid w:val="006743EB"/>
    <w:rsid w:val="0075216E"/>
    <w:rsid w:val="00762460"/>
    <w:rsid w:val="00785BF5"/>
    <w:rsid w:val="009161BD"/>
    <w:rsid w:val="009176F6"/>
    <w:rsid w:val="00A60F4B"/>
    <w:rsid w:val="00AA4D84"/>
    <w:rsid w:val="00B96970"/>
    <w:rsid w:val="00DF0C66"/>
    <w:rsid w:val="00E02857"/>
    <w:rsid w:val="00F86F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A31D0853-50E2-4340-8A38-FB1CAC698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0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E02857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unhideWhenUsed/>
    <w:rsid w:val="00A60F4B"/>
    <w:rPr>
      <w:sz w:val="22"/>
    </w:rPr>
  </w:style>
  <w:style w:type="character" w:customStyle="1" w:styleId="a4">
    <w:name w:val="Основной текст Знак"/>
    <w:basedOn w:val="a0"/>
    <w:link w:val="a3"/>
    <w:uiPriority w:val="99"/>
    <w:rsid w:val="00A60F4B"/>
    <w:rPr>
      <w:rFonts w:ascii="Times New Roman" w:eastAsia="Times New Roman" w:hAnsi="Times New Roman" w:cs="Times New Roman"/>
      <w:szCs w:val="24"/>
    </w:rPr>
  </w:style>
  <w:style w:type="paragraph" w:styleId="a5">
    <w:name w:val="Normal (Web)"/>
    <w:basedOn w:val="a"/>
    <w:rsid w:val="00A60F4B"/>
  </w:style>
  <w:style w:type="paragraph" w:customStyle="1" w:styleId="ConsNormal">
    <w:name w:val="ConsNormal"/>
    <w:uiPriority w:val="99"/>
    <w:rsid w:val="00A60F4B"/>
    <w:pPr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6">
    <w:name w:val="Strong"/>
    <w:qFormat/>
    <w:rsid w:val="00A60F4B"/>
    <w:rPr>
      <w:b/>
      <w:bCs/>
    </w:rPr>
  </w:style>
  <w:style w:type="paragraph" w:customStyle="1" w:styleId="ConsNonformat">
    <w:name w:val="ConsNonformat"/>
    <w:uiPriority w:val="99"/>
    <w:rsid w:val="00A60F4B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E0285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customStyle="1" w:styleId="ConsPlusNormal">
    <w:name w:val="ConsPlusNormal"/>
    <w:rsid w:val="00E0285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PlusNonformat">
    <w:name w:val="ConsPlusNonformat"/>
    <w:rsid w:val="00E02857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60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consultantplus://offline/ref=97AE63553BCA6EC723E7F46CA4B63D5C9EB61BC8940758B44F51420E0C048B511D59ED2848F15077G0P0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1178</Words>
  <Characters>6719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Игорь Бирюков</cp:lastModifiedBy>
  <cp:revision>13</cp:revision>
  <cp:lastPrinted>2018-10-02T13:55:00Z</cp:lastPrinted>
  <dcterms:created xsi:type="dcterms:W3CDTF">2018-09-25T06:52:00Z</dcterms:created>
  <dcterms:modified xsi:type="dcterms:W3CDTF">2018-10-03T13:01:00Z</dcterms:modified>
</cp:coreProperties>
</file>